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51996" w14:textId="3A67EBDD" w:rsidR="00272A5D" w:rsidRDefault="00272A5D" w:rsidP="00EB7FF0">
      <w:pPr>
        <w:pStyle w:val="BodyText"/>
        <w:rPr>
          <w:rFonts w:ascii="Calibri" w:hAnsi="Calibri" w:cs="Arial"/>
          <w:sz w:val="20"/>
        </w:rPr>
      </w:pPr>
      <w:r w:rsidRPr="00272A5D">
        <w:rPr>
          <w:rFonts w:ascii="Calibri" w:hAnsi="Calibri" w:cs="Arial"/>
          <w:b/>
          <w:bCs/>
          <w:sz w:val="20"/>
        </w:rPr>
        <w:t>Name</w:t>
      </w:r>
      <w:r>
        <w:rPr>
          <w:rFonts w:ascii="Calibri" w:hAnsi="Calibri" w:cs="Arial"/>
          <w:sz w:val="20"/>
        </w:rPr>
        <w:t xml:space="preserve">:_______________________________________________________________  </w:t>
      </w:r>
      <w:r w:rsidRPr="00272A5D">
        <w:rPr>
          <w:rFonts w:ascii="Calibri" w:hAnsi="Calibri" w:cs="Arial"/>
          <w:b/>
          <w:bCs/>
          <w:sz w:val="20"/>
        </w:rPr>
        <w:t>DOB</w:t>
      </w:r>
      <w:r>
        <w:rPr>
          <w:rFonts w:ascii="Calibri" w:hAnsi="Calibri" w:cs="Arial"/>
          <w:sz w:val="20"/>
        </w:rPr>
        <w:t>:__________________________</w:t>
      </w:r>
    </w:p>
    <w:p w14:paraId="33979BBC" w14:textId="77777777" w:rsidR="00272A5D" w:rsidRDefault="00272A5D" w:rsidP="00EB7FF0">
      <w:pPr>
        <w:pStyle w:val="BodyText"/>
        <w:rPr>
          <w:rFonts w:ascii="Calibri" w:hAnsi="Calibri" w:cs="Arial"/>
          <w:sz w:val="20"/>
        </w:rPr>
      </w:pPr>
    </w:p>
    <w:p w14:paraId="4046AAFB" w14:textId="3FD04298" w:rsidR="00EB7FF0" w:rsidRPr="00921AB4" w:rsidRDefault="00EB7FF0" w:rsidP="00EB7FF0">
      <w:pPr>
        <w:pStyle w:val="BodyText"/>
        <w:rPr>
          <w:rFonts w:ascii="Calibri" w:hAnsi="Calibri" w:cs="Arial"/>
          <w:bCs/>
          <w:sz w:val="20"/>
        </w:rPr>
      </w:pPr>
      <w:r w:rsidRPr="00921AB4">
        <w:rPr>
          <w:rFonts w:ascii="Calibri" w:hAnsi="Calibri" w:cs="Arial"/>
          <w:sz w:val="20"/>
        </w:rPr>
        <w:t xml:space="preserve">The </w:t>
      </w:r>
      <w:bookmarkStart w:id="0" w:name="_Hlk2929422"/>
      <w:r>
        <w:rPr>
          <w:rFonts w:ascii="Calibri" w:hAnsi="Calibri" w:cs="Arial"/>
          <w:b/>
          <w:sz w:val="20"/>
        </w:rPr>
        <w:t>OPTOMAP</w:t>
      </w:r>
      <w:r w:rsidRPr="00921AB4">
        <w:rPr>
          <w:rFonts w:ascii="Calibri" w:hAnsi="Calibri" w:cs="Arial"/>
          <w:sz w:val="20"/>
          <w:vertAlign w:val="superscript"/>
        </w:rPr>
        <w:t>®</w:t>
      </w:r>
      <w:r w:rsidRPr="00921AB4">
        <w:rPr>
          <w:rFonts w:ascii="Calibri" w:hAnsi="Calibri" w:cs="Arial"/>
          <w:sz w:val="20"/>
        </w:rPr>
        <w:t xml:space="preserve"> Retinal Exam</w:t>
      </w:r>
      <w:bookmarkEnd w:id="0"/>
      <w:r w:rsidRPr="00921AB4">
        <w:rPr>
          <w:rFonts w:ascii="Calibri" w:hAnsi="Calibri" w:cs="Arial"/>
          <w:sz w:val="20"/>
        </w:rPr>
        <w:t>:</w:t>
      </w:r>
    </w:p>
    <w:p w14:paraId="721A43BC" w14:textId="77777777" w:rsidR="00EB7FF0" w:rsidRPr="00921AB4" w:rsidRDefault="00EB7FF0" w:rsidP="00EB7FF0">
      <w:pPr>
        <w:pStyle w:val="BodyText"/>
        <w:numPr>
          <w:ilvl w:val="0"/>
          <w:numId w:val="1"/>
        </w:numPr>
        <w:jc w:val="both"/>
        <w:rPr>
          <w:rFonts w:ascii="Calibri" w:hAnsi="Calibri" w:cs="Arial"/>
          <w:bCs/>
          <w:sz w:val="20"/>
        </w:rPr>
      </w:pPr>
      <w:r w:rsidRPr="00921AB4">
        <w:rPr>
          <w:rFonts w:ascii="Calibri" w:hAnsi="Calibri" w:cs="Arial"/>
          <w:sz w:val="20"/>
        </w:rPr>
        <w:t>Provides us with a scan of the retina to</w:t>
      </w:r>
      <w:r w:rsidRPr="00921AB4">
        <w:rPr>
          <w:rFonts w:ascii="Calibri" w:hAnsi="Calibri" w:cs="Arial"/>
          <w:bCs/>
          <w:sz w:val="20"/>
        </w:rPr>
        <w:t xml:space="preserve"> confirm the health of your eye</w:t>
      </w:r>
    </w:p>
    <w:p w14:paraId="74A57A5B" w14:textId="77777777" w:rsidR="00EB7FF0" w:rsidRPr="00921AB4" w:rsidRDefault="00EB7FF0" w:rsidP="00EB7FF0">
      <w:pPr>
        <w:pStyle w:val="BodyText"/>
        <w:numPr>
          <w:ilvl w:val="0"/>
          <w:numId w:val="1"/>
        </w:numPr>
        <w:jc w:val="both"/>
        <w:rPr>
          <w:rFonts w:ascii="Calibri" w:hAnsi="Calibri" w:cs="Arial"/>
          <w:bCs/>
          <w:sz w:val="20"/>
        </w:rPr>
      </w:pPr>
      <w:r w:rsidRPr="00921AB4">
        <w:rPr>
          <w:rFonts w:ascii="Calibri" w:hAnsi="Calibri" w:cs="Arial"/>
          <w:bCs/>
          <w:sz w:val="20"/>
        </w:rPr>
        <w:t>Allows our doctors to detect the presence of disease early in its progression</w:t>
      </w:r>
    </w:p>
    <w:p w14:paraId="0B53E707" w14:textId="77777777" w:rsidR="00EB7FF0" w:rsidRPr="00921AB4" w:rsidRDefault="00EB7FF0" w:rsidP="00EB7FF0">
      <w:pPr>
        <w:pStyle w:val="BodyText"/>
        <w:numPr>
          <w:ilvl w:val="0"/>
          <w:numId w:val="1"/>
        </w:numPr>
        <w:jc w:val="both"/>
        <w:rPr>
          <w:rFonts w:ascii="Calibri" w:hAnsi="Calibri" w:cs="Arial"/>
          <w:bCs/>
          <w:sz w:val="20"/>
        </w:rPr>
      </w:pPr>
      <w:r w:rsidRPr="00921AB4">
        <w:rPr>
          <w:rFonts w:ascii="Calibri" w:hAnsi="Calibri" w:cs="Arial"/>
          <w:bCs/>
          <w:sz w:val="20"/>
        </w:rPr>
        <w:t>Will be saved in your medical file enabling your doctor to make important comparisons during your annual eye exam</w:t>
      </w:r>
    </w:p>
    <w:p w14:paraId="2CD2B5A9" w14:textId="77777777" w:rsidR="00EB7FF0" w:rsidRPr="00921AB4" w:rsidRDefault="00EB7FF0" w:rsidP="00EB7FF0">
      <w:pPr>
        <w:pStyle w:val="BodyText"/>
        <w:numPr>
          <w:ilvl w:val="0"/>
          <w:numId w:val="1"/>
        </w:numPr>
        <w:jc w:val="both"/>
        <w:rPr>
          <w:rFonts w:ascii="Calibri" w:hAnsi="Calibri" w:cs="Arial"/>
          <w:bCs/>
          <w:sz w:val="20"/>
        </w:rPr>
      </w:pPr>
      <w:r w:rsidRPr="00921AB4">
        <w:rPr>
          <w:rFonts w:ascii="Calibri" w:hAnsi="Calibri" w:cs="Arial"/>
          <w:b/>
          <w:bCs/>
          <w:sz w:val="20"/>
        </w:rPr>
        <w:t>May not require dilating drops which result in blurred vision and sensitivity to light for 2-4 hours</w:t>
      </w:r>
      <w:r w:rsidRPr="00921AB4">
        <w:rPr>
          <w:rFonts w:ascii="Calibri" w:hAnsi="Calibri" w:cs="Arial"/>
          <w:bCs/>
          <w:sz w:val="20"/>
        </w:rPr>
        <w:t>. Some patients will need to have their eyes dilated also.</w:t>
      </w:r>
    </w:p>
    <w:p w14:paraId="2A8FDE20" w14:textId="77777777" w:rsidR="00EB7FF0" w:rsidRPr="00921AB4" w:rsidRDefault="00EB7FF0" w:rsidP="00EB7FF0">
      <w:pPr>
        <w:pStyle w:val="BodyText"/>
        <w:ind w:left="720"/>
        <w:jc w:val="both"/>
        <w:rPr>
          <w:rFonts w:ascii="Calibri" w:hAnsi="Calibri" w:cs="Arial"/>
          <w:bCs/>
          <w:sz w:val="20"/>
        </w:rPr>
      </w:pPr>
    </w:p>
    <w:p w14:paraId="6C494145" w14:textId="77777777" w:rsidR="00EB7FF0" w:rsidRPr="00921AB4" w:rsidRDefault="00EB7FF0" w:rsidP="00EB7FF0">
      <w:pPr>
        <w:pStyle w:val="BodyText"/>
        <w:jc w:val="both"/>
        <w:rPr>
          <w:rFonts w:ascii="Calibri" w:hAnsi="Calibri" w:cs="Arial"/>
          <w:sz w:val="20"/>
          <w:highlight w:val="yellow"/>
        </w:rPr>
      </w:pPr>
    </w:p>
    <w:p w14:paraId="5159F77D" w14:textId="1F7ECA0D" w:rsidR="00EB7FF0" w:rsidRPr="00921AB4" w:rsidRDefault="00EB7FF0" w:rsidP="00EB7FF0">
      <w:pPr>
        <w:pStyle w:val="BodyText"/>
        <w:jc w:val="center"/>
        <w:rPr>
          <w:rFonts w:ascii="Calibri" w:hAnsi="Calibri" w:cs="Arial"/>
          <w:sz w:val="20"/>
        </w:rPr>
      </w:pPr>
      <w:r w:rsidRPr="00921AB4">
        <w:rPr>
          <w:rFonts w:ascii="Calibri" w:hAnsi="Calibri" w:cs="Arial"/>
          <w:sz w:val="20"/>
        </w:rPr>
        <w:t xml:space="preserve">The fee for the </w:t>
      </w:r>
      <w:bookmarkStart w:id="1" w:name="_Hlk3054113"/>
      <w:r w:rsidRPr="00921AB4">
        <w:rPr>
          <w:rFonts w:ascii="Calibri" w:hAnsi="Calibri" w:cs="Arial"/>
          <w:b/>
          <w:sz w:val="20"/>
        </w:rPr>
        <w:t>opto</w:t>
      </w:r>
      <w:r w:rsidRPr="00921AB4">
        <w:rPr>
          <w:rFonts w:ascii="Calibri" w:hAnsi="Calibri" w:cs="Arial"/>
          <w:sz w:val="20"/>
        </w:rPr>
        <w:t>map</w:t>
      </w:r>
      <w:r w:rsidRPr="00921AB4">
        <w:rPr>
          <w:rFonts w:ascii="Calibri" w:hAnsi="Calibri" w:cs="Arial"/>
          <w:sz w:val="20"/>
          <w:vertAlign w:val="superscript"/>
        </w:rPr>
        <w:t>®</w:t>
      </w:r>
      <w:r w:rsidRPr="00921AB4">
        <w:rPr>
          <w:rFonts w:ascii="Calibri" w:hAnsi="Calibri" w:cs="Arial"/>
          <w:sz w:val="20"/>
        </w:rPr>
        <w:t xml:space="preserve"> </w:t>
      </w:r>
      <w:bookmarkEnd w:id="1"/>
      <w:r w:rsidRPr="00921AB4">
        <w:rPr>
          <w:rFonts w:ascii="Calibri" w:hAnsi="Calibri" w:cs="Arial"/>
          <w:sz w:val="20"/>
        </w:rPr>
        <w:t xml:space="preserve">retinal exam is </w:t>
      </w:r>
      <w:r w:rsidRPr="00921AB4">
        <w:rPr>
          <w:rFonts w:ascii="Calibri" w:hAnsi="Calibri" w:cs="Arial"/>
          <w:b/>
          <w:sz w:val="20"/>
        </w:rPr>
        <w:t>$</w:t>
      </w:r>
      <w:r w:rsidR="00A918B8">
        <w:rPr>
          <w:rFonts w:ascii="Calibri" w:hAnsi="Calibri" w:cs="Arial"/>
          <w:b/>
          <w:sz w:val="20"/>
        </w:rPr>
        <w:t>43</w:t>
      </w:r>
      <w:r w:rsidRPr="00921AB4">
        <w:rPr>
          <w:rFonts w:ascii="Calibri" w:hAnsi="Calibri" w:cs="Arial"/>
          <w:sz w:val="20"/>
        </w:rPr>
        <w:t xml:space="preserve"> and is not covered by your insurance.</w:t>
      </w:r>
    </w:p>
    <w:p w14:paraId="03786755" w14:textId="7B486498" w:rsidR="00EB7FF0" w:rsidRPr="00921AB4" w:rsidRDefault="00EB7FF0" w:rsidP="00EB7FF0">
      <w:pPr>
        <w:pStyle w:val="BodyText"/>
        <w:jc w:val="center"/>
        <w:rPr>
          <w:rFonts w:ascii="Calibri" w:hAnsi="Calibri" w:cs="Arial"/>
          <w:sz w:val="20"/>
        </w:rPr>
      </w:pPr>
      <w:r w:rsidRPr="00921AB4">
        <w:rPr>
          <w:rFonts w:ascii="Calibri" w:hAnsi="Calibri" w:cs="Arial"/>
          <w:sz w:val="20"/>
        </w:rPr>
        <w:t>Dr. Ansley</w:t>
      </w:r>
      <w:r w:rsidR="00E94573">
        <w:rPr>
          <w:rFonts w:ascii="Calibri" w:hAnsi="Calibri" w:cs="Arial"/>
          <w:sz w:val="20"/>
        </w:rPr>
        <w:t>, Dr. Hill</w:t>
      </w:r>
      <w:r w:rsidR="004B3856">
        <w:rPr>
          <w:rFonts w:ascii="Calibri" w:hAnsi="Calibri" w:cs="Arial"/>
          <w:sz w:val="20"/>
        </w:rPr>
        <w:t>,</w:t>
      </w:r>
      <w:r w:rsidR="00E94573">
        <w:rPr>
          <w:rFonts w:ascii="Calibri" w:hAnsi="Calibri" w:cs="Arial"/>
          <w:sz w:val="20"/>
        </w:rPr>
        <w:t xml:space="preserve"> Dr. Kentros</w:t>
      </w:r>
      <w:r w:rsidR="004B3856">
        <w:rPr>
          <w:rFonts w:ascii="Calibri" w:hAnsi="Calibri" w:cs="Arial"/>
          <w:sz w:val="20"/>
        </w:rPr>
        <w:t>, and Dr. Duty</w:t>
      </w:r>
      <w:r w:rsidRPr="00921AB4">
        <w:rPr>
          <w:rFonts w:ascii="Calibri" w:hAnsi="Calibri" w:cs="Arial"/>
          <w:sz w:val="20"/>
        </w:rPr>
        <w:t xml:space="preserve"> recommend you have this test done at your annual exam.</w:t>
      </w:r>
    </w:p>
    <w:p w14:paraId="3D20D117" w14:textId="77777777" w:rsidR="00EB7FF0" w:rsidRPr="00921AB4" w:rsidRDefault="00EB7FF0" w:rsidP="00EB7FF0">
      <w:pPr>
        <w:pStyle w:val="BodyText"/>
        <w:jc w:val="both"/>
        <w:rPr>
          <w:rFonts w:ascii="Calibri" w:hAnsi="Calibri" w:cs="Arial"/>
          <w:sz w:val="20"/>
        </w:rPr>
      </w:pPr>
    </w:p>
    <w:p w14:paraId="2F023573" w14:textId="77777777" w:rsidR="00EB7FF0" w:rsidRPr="00921AB4" w:rsidRDefault="00EB7FF0" w:rsidP="00EB7FF0">
      <w:pPr>
        <w:pStyle w:val="BodyText"/>
        <w:jc w:val="both"/>
        <w:rPr>
          <w:rFonts w:ascii="Calibri" w:hAnsi="Calibri" w:cs="Arial"/>
          <w:sz w:val="20"/>
        </w:rPr>
      </w:pPr>
    </w:p>
    <w:p w14:paraId="02C94B4E" w14:textId="77777777" w:rsidR="00EB7FF0" w:rsidRPr="00921AB4" w:rsidRDefault="00EB7FF0" w:rsidP="00EB7FF0">
      <w:pPr>
        <w:pStyle w:val="BodyText"/>
        <w:jc w:val="both"/>
        <w:rPr>
          <w:rFonts w:ascii="Calibri" w:hAnsi="Calibri" w:cs="Arial"/>
          <w:sz w:val="20"/>
        </w:rPr>
      </w:pPr>
      <w:r w:rsidRPr="00921AB4">
        <w:rPr>
          <w:rFonts w:ascii="Calibri" w:hAnsi="Calibri" w:cs="Arial"/>
          <w:sz w:val="20"/>
        </w:rPr>
        <w:sym w:font="Symbol" w:char="F090"/>
      </w:r>
      <w:r w:rsidRPr="00921AB4">
        <w:rPr>
          <w:rFonts w:ascii="Calibri" w:hAnsi="Calibri" w:cs="Arial"/>
          <w:sz w:val="20"/>
        </w:rPr>
        <w:t xml:space="preserve">   I have read and understand the above and </w:t>
      </w:r>
      <w:r w:rsidRPr="00921AB4">
        <w:rPr>
          <w:rFonts w:ascii="Calibri" w:hAnsi="Calibri" w:cs="Arial"/>
          <w:b/>
          <w:sz w:val="20"/>
          <w:u w:val="single"/>
        </w:rPr>
        <w:t>agree</w:t>
      </w:r>
      <w:r w:rsidRPr="00921AB4">
        <w:rPr>
          <w:rFonts w:ascii="Calibri" w:hAnsi="Calibri" w:cs="Arial"/>
          <w:sz w:val="20"/>
        </w:rPr>
        <w:t xml:space="preserve"> to the </w:t>
      </w:r>
      <w:r w:rsidRPr="00921AB4">
        <w:rPr>
          <w:rFonts w:ascii="Calibri" w:hAnsi="Calibri" w:cs="Arial"/>
          <w:b/>
          <w:sz w:val="20"/>
        </w:rPr>
        <w:t>opto</w:t>
      </w:r>
      <w:r w:rsidRPr="00921AB4">
        <w:rPr>
          <w:rFonts w:ascii="Calibri" w:hAnsi="Calibri" w:cs="Arial"/>
          <w:sz w:val="20"/>
        </w:rPr>
        <w:t>map</w:t>
      </w:r>
      <w:r w:rsidRPr="00921AB4">
        <w:rPr>
          <w:rFonts w:ascii="Calibri" w:hAnsi="Calibri" w:cs="Arial"/>
          <w:sz w:val="20"/>
          <w:vertAlign w:val="superscript"/>
        </w:rPr>
        <w:t>®</w:t>
      </w:r>
      <w:r w:rsidRPr="00921AB4">
        <w:rPr>
          <w:rFonts w:ascii="Calibri" w:hAnsi="Calibri" w:cs="Arial"/>
          <w:sz w:val="20"/>
        </w:rPr>
        <w:t xml:space="preserve"> Retinal Exam.</w:t>
      </w:r>
    </w:p>
    <w:p w14:paraId="7F5AB098" w14:textId="77777777" w:rsidR="00EB7FF0" w:rsidRPr="00921AB4" w:rsidRDefault="00EB7FF0" w:rsidP="00EB7FF0">
      <w:pPr>
        <w:pStyle w:val="BodyText"/>
        <w:jc w:val="both"/>
        <w:rPr>
          <w:rFonts w:ascii="Calibri" w:hAnsi="Calibri" w:cs="Arial"/>
          <w:sz w:val="20"/>
        </w:rPr>
      </w:pPr>
    </w:p>
    <w:p w14:paraId="5535BF71" w14:textId="77777777" w:rsidR="00EB7FF0" w:rsidRPr="00921AB4" w:rsidRDefault="00EB7FF0" w:rsidP="00EB7FF0">
      <w:pPr>
        <w:pStyle w:val="BodyText"/>
        <w:jc w:val="both"/>
        <w:rPr>
          <w:rFonts w:ascii="Calibri" w:hAnsi="Calibri" w:cs="Arial"/>
          <w:sz w:val="20"/>
        </w:rPr>
      </w:pPr>
      <w:r w:rsidRPr="00921AB4">
        <w:rPr>
          <w:rFonts w:ascii="Calibri" w:hAnsi="Calibri" w:cs="Arial"/>
          <w:sz w:val="20"/>
        </w:rPr>
        <w:sym w:font="Symbol" w:char="F090"/>
      </w:r>
      <w:r w:rsidRPr="00921AB4">
        <w:rPr>
          <w:rFonts w:ascii="Calibri" w:hAnsi="Calibri" w:cs="Arial"/>
          <w:sz w:val="20"/>
        </w:rPr>
        <w:t xml:space="preserve">   I have read and understand the above and </w:t>
      </w:r>
      <w:r w:rsidRPr="00921AB4">
        <w:rPr>
          <w:rFonts w:ascii="Calibri" w:hAnsi="Calibri" w:cs="Arial"/>
          <w:b/>
          <w:sz w:val="20"/>
          <w:u w:val="single"/>
        </w:rPr>
        <w:t>decline</w:t>
      </w:r>
      <w:r w:rsidRPr="00921AB4">
        <w:rPr>
          <w:rFonts w:ascii="Calibri" w:hAnsi="Calibri" w:cs="Arial"/>
          <w:sz w:val="20"/>
        </w:rPr>
        <w:t xml:space="preserve"> the </w:t>
      </w:r>
      <w:r w:rsidRPr="00921AB4">
        <w:rPr>
          <w:rFonts w:ascii="Calibri" w:hAnsi="Calibri" w:cs="Arial"/>
          <w:b/>
          <w:sz w:val="20"/>
        </w:rPr>
        <w:t>opto</w:t>
      </w:r>
      <w:r w:rsidRPr="00921AB4">
        <w:rPr>
          <w:rFonts w:ascii="Calibri" w:hAnsi="Calibri" w:cs="Arial"/>
          <w:sz w:val="20"/>
        </w:rPr>
        <w:t>map</w:t>
      </w:r>
      <w:r w:rsidRPr="00921AB4">
        <w:rPr>
          <w:rFonts w:ascii="Calibri" w:hAnsi="Calibri" w:cs="Arial"/>
          <w:sz w:val="20"/>
          <w:vertAlign w:val="superscript"/>
        </w:rPr>
        <w:t>®</w:t>
      </w:r>
      <w:r w:rsidRPr="00921AB4">
        <w:rPr>
          <w:rFonts w:ascii="Calibri" w:hAnsi="Calibri" w:cs="Arial"/>
          <w:sz w:val="20"/>
        </w:rPr>
        <w:t xml:space="preserve"> Retinal Exam</w:t>
      </w:r>
    </w:p>
    <w:p w14:paraId="7446B4B2" w14:textId="7ECC1ED8" w:rsidR="009E6935" w:rsidRPr="00F9480C" w:rsidRDefault="009E6935" w:rsidP="00EB7FF0">
      <w:pPr>
        <w:pBdr>
          <w:bottom w:val="single" w:sz="4" w:space="1" w:color="auto"/>
        </w:pBdr>
        <w:spacing w:after="1" w:line="237" w:lineRule="auto"/>
        <w:ind w:left="-5" w:hanging="10"/>
        <w:rPr>
          <w:rFonts w:asciiTheme="minorHAnsi" w:hAnsiTheme="minorHAnsi" w:cstheme="minorHAnsi"/>
        </w:rPr>
      </w:pPr>
    </w:p>
    <w:p w14:paraId="578F0EFE" w14:textId="70469AF1" w:rsidR="009E6935" w:rsidRPr="00921AB4" w:rsidRDefault="009E6935" w:rsidP="009E6935">
      <w:pPr>
        <w:spacing w:after="1" w:line="237" w:lineRule="auto"/>
        <w:ind w:right="90"/>
        <w:jc w:val="both"/>
        <w:rPr>
          <w:rFonts w:asciiTheme="minorHAnsi" w:hAnsiTheme="minorHAnsi" w:cstheme="minorHAnsi"/>
          <w:sz w:val="20"/>
          <w:szCs w:val="20"/>
        </w:rPr>
      </w:pPr>
      <w:r w:rsidRPr="00921AB4">
        <w:rPr>
          <w:rFonts w:asciiTheme="minorHAnsi" w:eastAsia="Times New Roman" w:hAnsiTheme="minorHAnsi" w:cstheme="minorHAnsi"/>
          <w:b/>
          <w:sz w:val="20"/>
          <w:szCs w:val="20"/>
          <w:u w:val="single" w:color="000000"/>
        </w:rPr>
        <w:t>Financial Policy</w:t>
      </w:r>
      <w:r w:rsidRPr="00921AB4">
        <w:rPr>
          <w:rFonts w:asciiTheme="minorHAnsi" w:eastAsia="Times New Roman" w:hAnsiTheme="minorHAnsi" w:cstheme="minorHAnsi"/>
          <w:b/>
          <w:sz w:val="20"/>
          <w:szCs w:val="20"/>
        </w:rPr>
        <w:t xml:space="preserve">: </w:t>
      </w:r>
      <w:r w:rsidRPr="00921AB4">
        <w:rPr>
          <w:rFonts w:asciiTheme="minorHAnsi" w:eastAsia="Times New Roman" w:hAnsiTheme="minorHAnsi" w:cstheme="minorHAnsi"/>
          <w:sz w:val="20"/>
          <w:szCs w:val="20"/>
        </w:rPr>
        <w:t xml:space="preserve"> We have contracts with many insurance companies to accept assignment of benefits for our services.  Payment in full will be required unless insurance benefits to cover expenses can be verified prior to rendering services.  You are responsible for knowing your insurance coverage and benefits.  Your co-pay and deductibles will be collected at the time of your visit.  We accept Cash, Visa, MasterCard, </w:t>
      </w:r>
      <w:r w:rsidR="003B19A6">
        <w:rPr>
          <w:rFonts w:asciiTheme="minorHAnsi" w:eastAsia="Times New Roman" w:hAnsiTheme="minorHAnsi" w:cstheme="minorHAnsi"/>
          <w:sz w:val="20"/>
          <w:szCs w:val="20"/>
        </w:rPr>
        <w:t xml:space="preserve">American Express, </w:t>
      </w:r>
      <w:r w:rsidRPr="00921AB4">
        <w:rPr>
          <w:rFonts w:asciiTheme="minorHAnsi" w:eastAsia="Times New Roman" w:hAnsiTheme="minorHAnsi" w:cstheme="minorHAnsi"/>
          <w:sz w:val="20"/>
          <w:szCs w:val="20"/>
        </w:rPr>
        <w:t>Discover and Checks.  As a service to you we will file your insurance claim.  You will be billed for any amount not covered by the insurance company, including deductibles and co-insurance.  Payment is due upon receipt of your statement</w:t>
      </w:r>
      <w:r w:rsidRPr="00921AB4">
        <w:rPr>
          <w:rFonts w:asciiTheme="minorHAnsi" w:eastAsia="Times New Roman" w:hAnsiTheme="minorHAnsi" w:cstheme="minorHAnsi"/>
          <w:b/>
          <w:sz w:val="20"/>
          <w:szCs w:val="20"/>
        </w:rPr>
        <w:t>.  ____</w:t>
      </w:r>
      <w:r w:rsidR="00272A5D">
        <w:rPr>
          <w:rFonts w:asciiTheme="minorHAnsi" w:eastAsia="Times New Roman" w:hAnsiTheme="minorHAnsi" w:cstheme="minorHAnsi"/>
          <w:b/>
          <w:sz w:val="20"/>
          <w:szCs w:val="20"/>
        </w:rPr>
        <w:t>_</w:t>
      </w:r>
      <w:r w:rsidRPr="00921AB4">
        <w:rPr>
          <w:rFonts w:asciiTheme="minorHAnsi" w:eastAsia="Times New Roman" w:hAnsiTheme="minorHAnsi" w:cstheme="minorHAnsi"/>
          <w:b/>
          <w:sz w:val="20"/>
          <w:szCs w:val="20"/>
        </w:rPr>
        <w:t>_</w:t>
      </w:r>
      <w:r w:rsidRPr="00921AB4">
        <w:rPr>
          <w:rFonts w:asciiTheme="minorHAnsi" w:eastAsia="Times New Roman" w:hAnsiTheme="minorHAnsi" w:cstheme="minorHAnsi"/>
          <w:sz w:val="20"/>
          <w:szCs w:val="20"/>
        </w:rPr>
        <w:t xml:space="preserve">   </w:t>
      </w:r>
      <w:r w:rsidRPr="00921AB4">
        <w:rPr>
          <w:rFonts w:asciiTheme="minorHAnsi" w:eastAsia="Times New Roman" w:hAnsiTheme="minorHAnsi" w:cstheme="minorHAnsi"/>
          <w:b/>
          <w:sz w:val="20"/>
          <w:szCs w:val="20"/>
        </w:rPr>
        <w:t>Initial here</w:t>
      </w:r>
      <w:r w:rsidRPr="00921AB4">
        <w:rPr>
          <w:rFonts w:asciiTheme="minorHAnsi" w:eastAsia="Times New Roman" w:hAnsiTheme="minorHAnsi" w:cstheme="minorHAnsi"/>
          <w:sz w:val="20"/>
          <w:szCs w:val="20"/>
        </w:rPr>
        <w:t xml:space="preserve">. </w:t>
      </w:r>
    </w:p>
    <w:p w14:paraId="263F09B5" w14:textId="77777777" w:rsidR="009E6935" w:rsidRPr="00921AB4" w:rsidRDefault="009E6935" w:rsidP="009E6935">
      <w:pPr>
        <w:spacing w:after="0"/>
        <w:rPr>
          <w:rFonts w:asciiTheme="minorHAnsi" w:hAnsiTheme="minorHAnsi" w:cstheme="minorHAnsi"/>
          <w:sz w:val="20"/>
          <w:szCs w:val="20"/>
        </w:rPr>
      </w:pPr>
      <w:r w:rsidRPr="00921AB4">
        <w:rPr>
          <w:rFonts w:asciiTheme="minorHAnsi" w:eastAsia="Times New Roman" w:hAnsiTheme="minorHAnsi" w:cstheme="minorHAnsi"/>
          <w:sz w:val="20"/>
          <w:szCs w:val="20"/>
        </w:rPr>
        <w:t xml:space="preserve"> </w:t>
      </w:r>
    </w:p>
    <w:p w14:paraId="5B6419A7" w14:textId="77777777" w:rsidR="009E6935" w:rsidRPr="00921AB4" w:rsidRDefault="009E6935" w:rsidP="009E6935">
      <w:pPr>
        <w:spacing w:after="1" w:line="237" w:lineRule="auto"/>
        <w:ind w:left="-5" w:hanging="10"/>
        <w:rPr>
          <w:rFonts w:asciiTheme="minorHAnsi" w:hAnsiTheme="minorHAnsi" w:cstheme="minorHAnsi"/>
          <w:sz w:val="20"/>
          <w:szCs w:val="20"/>
        </w:rPr>
      </w:pPr>
      <w:r w:rsidRPr="00921AB4">
        <w:rPr>
          <w:rFonts w:asciiTheme="minorHAnsi" w:eastAsia="Times New Roman" w:hAnsiTheme="minorHAnsi" w:cstheme="minorHAnsi"/>
          <w:sz w:val="20"/>
          <w:szCs w:val="20"/>
        </w:rPr>
        <w:t xml:space="preserve">I request that payment of Medicare / Other Insurance Benefits be made to Inverness Eye Care, for services provided.  I hereby consent to the treatment for myself or the above listed patient. I authorize the release of any information needed for processing this or any related claim/s.  I will permit a copy of the authorization to be used in place of the original, and request payment of medical insurance benefits to the party who accepts assignment. </w:t>
      </w:r>
    </w:p>
    <w:p w14:paraId="2A38FEA6" w14:textId="77777777" w:rsidR="009E6935" w:rsidRPr="00921AB4" w:rsidRDefault="009E6935" w:rsidP="009E6935">
      <w:pPr>
        <w:spacing w:after="0"/>
        <w:rPr>
          <w:rFonts w:asciiTheme="minorHAnsi" w:hAnsiTheme="minorHAnsi" w:cstheme="minorHAnsi"/>
          <w:sz w:val="20"/>
          <w:szCs w:val="20"/>
        </w:rPr>
      </w:pPr>
      <w:r w:rsidRPr="00921AB4">
        <w:rPr>
          <w:rFonts w:asciiTheme="minorHAnsi" w:eastAsia="Times New Roman" w:hAnsiTheme="minorHAnsi" w:cstheme="minorHAnsi"/>
          <w:sz w:val="20"/>
          <w:szCs w:val="20"/>
        </w:rPr>
        <w:t xml:space="preserve"> </w:t>
      </w:r>
    </w:p>
    <w:p w14:paraId="678DFE1E" w14:textId="17F6A9F7" w:rsidR="009E6935" w:rsidRPr="00921AB4" w:rsidRDefault="009E6935" w:rsidP="009E6935">
      <w:pPr>
        <w:spacing w:after="1" w:line="237" w:lineRule="auto"/>
        <w:ind w:left="-5" w:hanging="10"/>
        <w:rPr>
          <w:rFonts w:asciiTheme="minorHAnsi" w:eastAsia="Times New Roman" w:hAnsiTheme="minorHAnsi" w:cstheme="minorHAnsi"/>
          <w:b/>
          <w:sz w:val="20"/>
          <w:szCs w:val="20"/>
        </w:rPr>
      </w:pPr>
      <w:r w:rsidRPr="00921AB4">
        <w:rPr>
          <w:rFonts w:asciiTheme="minorHAnsi" w:eastAsia="Times New Roman" w:hAnsiTheme="minorHAnsi" w:cstheme="minorHAnsi"/>
          <w:sz w:val="20"/>
          <w:szCs w:val="20"/>
        </w:rPr>
        <w:t xml:space="preserve">I hereby accept financial responsibility for all charges and understand insurance will be billed as a courtesy.  All unpaid balances will be charged a 1.5 percent rebilling fee assessed monthly.   All returned items will be assessed a $30.00 fee in accordance with State of Alabama law 13.A-9-13.1.  ________ </w:t>
      </w:r>
      <w:r w:rsidRPr="00921AB4">
        <w:rPr>
          <w:rFonts w:asciiTheme="minorHAnsi" w:eastAsia="Times New Roman" w:hAnsiTheme="minorHAnsi" w:cstheme="minorHAnsi"/>
          <w:b/>
          <w:sz w:val="20"/>
          <w:szCs w:val="20"/>
        </w:rPr>
        <w:t xml:space="preserve">Initial Here </w:t>
      </w:r>
    </w:p>
    <w:p w14:paraId="6CE327AB" w14:textId="77777777" w:rsidR="00921AB4" w:rsidRPr="00921AB4" w:rsidRDefault="00921AB4" w:rsidP="009E6935">
      <w:pPr>
        <w:spacing w:after="1" w:line="237" w:lineRule="auto"/>
        <w:ind w:left="-5" w:hanging="10"/>
        <w:rPr>
          <w:rFonts w:asciiTheme="minorHAnsi" w:hAnsiTheme="minorHAnsi" w:cstheme="minorHAnsi"/>
          <w:sz w:val="20"/>
          <w:szCs w:val="20"/>
        </w:rPr>
      </w:pPr>
    </w:p>
    <w:p w14:paraId="7C991CD5" w14:textId="3A231E1A" w:rsidR="00921AB4" w:rsidRPr="00921AB4" w:rsidRDefault="00921AB4" w:rsidP="00921AB4">
      <w:pPr>
        <w:spacing w:after="1" w:line="237" w:lineRule="auto"/>
        <w:ind w:left="-5" w:hanging="10"/>
        <w:rPr>
          <w:rFonts w:asciiTheme="minorHAnsi" w:eastAsia="Times New Roman" w:hAnsiTheme="minorHAnsi" w:cstheme="minorHAnsi"/>
          <w:sz w:val="20"/>
          <w:szCs w:val="20"/>
        </w:rPr>
      </w:pPr>
      <w:r w:rsidRPr="00921AB4">
        <w:rPr>
          <w:rFonts w:asciiTheme="minorHAnsi" w:eastAsia="Times New Roman" w:hAnsiTheme="minorHAnsi" w:cstheme="minorHAnsi"/>
          <w:b/>
          <w:sz w:val="20"/>
          <w:szCs w:val="20"/>
          <w:u w:val="single" w:color="000000"/>
        </w:rPr>
        <w:t>“No-Show” Policy</w:t>
      </w:r>
      <w:r w:rsidRPr="00921AB4">
        <w:rPr>
          <w:rFonts w:asciiTheme="minorHAnsi" w:eastAsia="Times New Roman" w:hAnsiTheme="minorHAnsi" w:cstheme="minorHAnsi"/>
          <w:b/>
          <w:sz w:val="20"/>
          <w:szCs w:val="20"/>
        </w:rPr>
        <w:t xml:space="preserve">:  </w:t>
      </w:r>
      <w:r w:rsidRPr="00921AB4">
        <w:rPr>
          <w:rFonts w:asciiTheme="minorHAnsi" w:eastAsia="Times New Roman" w:hAnsiTheme="minorHAnsi" w:cstheme="minorHAnsi"/>
          <w:sz w:val="20"/>
          <w:szCs w:val="20"/>
        </w:rPr>
        <w:t>Our physicians and staff work hard to meet the needs of our patients.  We kindly ask that you give 24-hour notice if you need to cancel or reschedule your appointment</w:t>
      </w:r>
      <w:r w:rsidR="00A71D91">
        <w:rPr>
          <w:rFonts w:asciiTheme="minorHAnsi" w:eastAsia="Times New Roman" w:hAnsiTheme="minorHAnsi" w:cstheme="minorHAnsi"/>
          <w:sz w:val="20"/>
          <w:szCs w:val="20"/>
        </w:rPr>
        <w:t>.</w:t>
      </w:r>
      <w:r w:rsidRPr="00921AB4">
        <w:rPr>
          <w:rFonts w:asciiTheme="minorHAnsi" w:eastAsia="Times New Roman" w:hAnsiTheme="minorHAnsi" w:cstheme="minorHAnsi"/>
          <w:sz w:val="20"/>
          <w:szCs w:val="20"/>
        </w:rPr>
        <w:t xml:space="preserve">  A onetime consideration will be made for failure to show up for your appointment.  Any subsequent </w:t>
      </w:r>
      <w:r w:rsidRPr="00921AB4">
        <w:rPr>
          <w:rFonts w:asciiTheme="minorHAnsi" w:eastAsia="Times New Roman" w:hAnsiTheme="minorHAnsi" w:cstheme="minorHAnsi"/>
          <w:b/>
          <w:sz w:val="20"/>
          <w:szCs w:val="20"/>
        </w:rPr>
        <w:t>“no-shows” will result in a $50.00 fee</w:t>
      </w:r>
      <w:r w:rsidRPr="00921AB4">
        <w:rPr>
          <w:rFonts w:asciiTheme="minorHAnsi" w:eastAsia="Times New Roman" w:hAnsiTheme="minorHAnsi" w:cstheme="minorHAnsi"/>
          <w:sz w:val="20"/>
          <w:szCs w:val="20"/>
        </w:rPr>
        <w:t xml:space="preserve"> which must be paid prior to another appointment being scheduled.   Thank you for your understanding in this matter.  </w:t>
      </w:r>
      <w:bookmarkStart w:id="2" w:name="_Hlk67387004"/>
      <w:r w:rsidRPr="00921AB4">
        <w:rPr>
          <w:rFonts w:asciiTheme="minorHAnsi" w:eastAsia="Times New Roman" w:hAnsiTheme="minorHAnsi" w:cstheme="minorHAnsi"/>
          <w:b/>
          <w:sz w:val="20"/>
          <w:szCs w:val="20"/>
        </w:rPr>
        <w:t>_____</w:t>
      </w:r>
      <w:r w:rsidR="00272A5D">
        <w:rPr>
          <w:rFonts w:asciiTheme="minorHAnsi" w:eastAsia="Times New Roman" w:hAnsiTheme="minorHAnsi" w:cstheme="minorHAnsi"/>
          <w:b/>
          <w:sz w:val="20"/>
          <w:szCs w:val="20"/>
        </w:rPr>
        <w:t>__</w:t>
      </w:r>
      <w:r w:rsidRPr="00921AB4">
        <w:rPr>
          <w:rFonts w:asciiTheme="minorHAnsi" w:eastAsia="Times New Roman" w:hAnsiTheme="minorHAnsi" w:cstheme="minorHAnsi"/>
          <w:b/>
          <w:sz w:val="20"/>
          <w:szCs w:val="20"/>
        </w:rPr>
        <w:t xml:space="preserve"> </w:t>
      </w:r>
      <w:r w:rsidRPr="00921AB4">
        <w:rPr>
          <w:rFonts w:asciiTheme="minorHAnsi" w:eastAsia="Times New Roman" w:hAnsiTheme="minorHAnsi" w:cstheme="minorHAnsi"/>
          <w:sz w:val="20"/>
          <w:szCs w:val="20"/>
        </w:rPr>
        <w:t xml:space="preserve">  </w:t>
      </w:r>
      <w:r w:rsidR="00272A5D" w:rsidRPr="00921AB4">
        <w:rPr>
          <w:rFonts w:asciiTheme="minorHAnsi" w:eastAsia="Times New Roman" w:hAnsiTheme="minorHAnsi" w:cstheme="minorHAnsi"/>
          <w:b/>
          <w:sz w:val="20"/>
          <w:szCs w:val="20"/>
        </w:rPr>
        <w:t>Initial Here</w:t>
      </w:r>
      <w:bookmarkEnd w:id="2"/>
    </w:p>
    <w:p w14:paraId="00BA10F7" w14:textId="77777777" w:rsidR="00D36535" w:rsidRDefault="00D36535" w:rsidP="00D36535">
      <w:pPr>
        <w:rPr>
          <w:sz w:val="18"/>
          <w:szCs w:val="18"/>
        </w:rPr>
      </w:pPr>
    </w:p>
    <w:p w14:paraId="7D298A20" w14:textId="77777777" w:rsidR="00D36535" w:rsidRPr="006F2CAE" w:rsidRDefault="00D36535" w:rsidP="00D36535">
      <w:pPr>
        <w:rPr>
          <w:b/>
          <w:sz w:val="20"/>
          <w:szCs w:val="20"/>
        </w:rPr>
      </w:pPr>
      <w:r w:rsidRPr="006F2CAE">
        <w:rPr>
          <w:b/>
          <w:sz w:val="20"/>
          <w:szCs w:val="20"/>
        </w:rPr>
        <w:t>AUTHORIZATION AND CONSENT TO TRANSMIT APPOINTMENT REMINDERS VIA UNSECURED INTERNET AND TEXT MESSAGING</w:t>
      </w:r>
    </w:p>
    <w:p w14:paraId="3DA4E8E2" w14:textId="6E2C508B" w:rsidR="00D36535" w:rsidRDefault="00D36535" w:rsidP="00D36535">
      <w:pPr>
        <w:rPr>
          <w:sz w:val="20"/>
          <w:szCs w:val="20"/>
        </w:rPr>
      </w:pPr>
      <w:r>
        <w:rPr>
          <w:sz w:val="20"/>
          <w:szCs w:val="20"/>
        </w:rPr>
        <w:t>I request, authorize, direct permit and unequivocally consent to Inverness Eye Care transmitting my appointment reminders, to include the date and time and location to me. I expressly and unequivocally acknowledge that Inverness Eye Care does not have the capability to respond to my electronic mail transmissions through encrypted or otherwise secured Internet connections or text messaging. I expressly and unequivocally waive and claims or rights with respect to transmission of ePHI or PHI via the unsecured internet. I knowingly, intentionally and voluntarily waive all rights, claims and damages relating to the negligence, breach of confidentiality or other tort and all other legal claims that could be asserted against Inverness Eye Care or any of its employees, agents, members or otherwise as a result of any third person improperly accessing, using or disclosing my appointment information as a result of transmission via the unsecured internet or text messaging. I intend to be legally bound hereby.</w:t>
      </w:r>
      <w:r w:rsidR="00C83169">
        <w:rPr>
          <w:sz w:val="20"/>
          <w:szCs w:val="20"/>
        </w:rPr>
        <w:t xml:space="preserve"> ______ </w:t>
      </w:r>
      <w:r w:rsidR="00C83169" w:rsidRPr="00C83169">
        <w:rPr>
          <w:b/>
          <w:bCs/>
          <w:sz w:val="20"/>
          <w:szCs w:val="20"/>
        </w:rPr>
        <w:t>Initial Here</w:t>
      </w:r>
    </w:p>
    <w:p w14:paraId="34C6FEE2" w14:textId="77777777" w:rsidR="00C85A9A" w:rsidRDefault="00C85A9A" w:rsidP="009E6935">
      <w:pPr>
        <w:rPr>
          <w:rFonts w:asciiTheme="minorHAnsi" w:hAnsiTheme="minorHAnsi" w:cstheme="minorHAnsi"/>
          <w:sz w:val="20"/>
          <w:szCs w:val="20"/>
        </w:rPr>
      </w:pPr>
    </w:p>
    <w:p w14:paraId="74445354" w14:textId="77777777" w:rsidR="00C85A9A" w:rsidRDefault="00C85A9A" w:rsidP="009E6935">
      <w:pPr>
        <w:rPr>
          <w:rFonts w:asciiTheme="minorHAnsi" w:hAnsiTheme="minorHAnsi" w:cstheme="minorHAnsi"/>
          <w:sz w:val="20"/>
          <w:szCs w:val="20"/>
        </w:rPr>
      </w:pPr>
    </w:p>
    <w:p w14:paraId="7836CC04" w14:textId="18B307FA" w:rsidR="009E6935" w:rsidRPr="00921AB4" w:rsidRDefault="009E6935" w:rsidP="009E6935">
      <w:pPr>
        <w:rPr>
          <w:rFonts w:asciiTheme="minorHAnsi" w:hAnsiTheme="minorHAnsi" w:cstheme="minorHAnsi"/>
          <w:sz w:val="20"/>
          <w:szCs w:val="20"/>
        </w:rPr>
      </w:pPr>
      <w:r w:rsidRPr="00921AB4">
        <w:rPr>
          <w:rFonts w:asciiTheme="minorHAnsi" w:hAnsiTheme="minorHAnsi" w:cstheme="minorHAnsi"/>
          <w:sz w:val="20"/>
          <w:szCs w:val="20"/>
        </w:rPr>
        <w:t>Email address: ___________________________________</w:t>
      </w:r>
      <w:r w:rsidR="00272A5D">
        <w:rPr>
          <w:rFonts w:asciiTheme="minorHAnsi" w:hAnsiTheme="minorHAnsi" w:cstheme="minorHAnsi"/>
          <w:sz w:val="20"/>
          <w:szCs w:val="20"/>
        </w:rPr>
        <w:t xml:space="preserve">___ </w:t>
      </w:r>
      <w:r w:rsidRPr="00921AB4">
        <w:rPr>
          <w:rFonts w:asciiTheme="minorHAnsi" w:hAnsiTheme="minorHAnsi" w:cstheme="minorHAnsi"/>
          <w:sz w:val="20"/>
          <w:szCs w:val="20"/>
        </w:rPr>
        <w:tab/>
        <w:t>Cell Phone # ________________________</w:t>
      </w:r>
      <w:r w:rsidR="00272A5D">
        <w:rPr>
          <w:rFonts w:asciiTheme="minorHAnsi" w:hAnsiTheme="minorHAnsi" w:cstheme="minorHAnsi"/>
          <w:sz w:val="20"/>
          <w:szCs w:val="20"/>
        </w:rPr>
        <w:t>__</w:t>
      </w:r>
    </w:p>
    <w:p w14:paraId="3D56F049" w14:textId="77777777" w:rsidR="009E6935" w:rsidRPr="00921AB4" w:rsidRDefault="009E6935" w:rsidP="009E6935">
      <w:pPr>
        <w:pStyle w:val="BodyText"/>
        <w:jc w:val="both"/>
        <w:rPr>
          <w:rFonts w:asciiTheme="minorHAnsi" w:hAnsiTheme="minorHAnsi" w:cstheme="minorHAnsi"/>
          <w:sz w:val="20"/>
        </w:rPr>
      </w:pPr>
    </w:p>
    <w:sectPr w:rsidR="009E6935" w:rsidRPr="00921AB4" w:rsidSect="00C85A9A">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DB63B" w14:textId="77777777" w:rsidR="009E6935" w:rsidRDefault="009E6935" w:rsidP="009E6935">
      <w:pPr>
        <w:spacing w:after="0" w:line="240" w:lineRule="auto"/>
      </w:pPr>
      <w:r>
        <w:separator/>
      </w:r>
    </w:p>
  </w:endnote>
  <w:endnote w:type="continuationSeparator" w:id="0">
    <w:p w14:paraId="693D4FA3" w14:textId="77777777" w:rsidR="009E6935" w:rsidRDefault="009E6935" w:rsidP="009E6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22FFE" w14:textId="77777777" w:rsidR="009E6935" w:rsidRDefault="009E6935" w:rsidP="009E6935">
      <w:pPr>
        <w:spacing w:after="0" w:line="240" w:lineRule="auto"/>
      </w:pPr>
      <w:r>
        <w:separator/>
      </w:r>
    </w:p>
  </w:footnote>
  <w:footnote w:type="continuationSeparator" w:id="0">
    <w:p w14:paraId="0FCE550F" w14:textId="77777777" w:rsidR="009E6935" w:rsidRDefault="009E6935" w:rsidP="009E69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CBE80" w14:textId="1D929024" w:rsidR="009E6935" w:rsidRDefault="009E6935" w:rsidP="00ED5045">
    <w:pPr>
      <w:ind w:left="2160" w:firstLine="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34683B"/>
    <w:multiLevelType w:val="hybridMultilevel"/>
    <w:tmpl w:val="BEB845A2"/>
    <w:lvl w:ilvl="0" w:tplc="B0F410A2">
      <w:start w:val="1"/>
      <w:numFmt w:val="bullet"/>
      <w:lvlText w:val=""/>
      <w:lvlJc w:val="left"/>
      <w:pPr>
        <w:tabs>
          <w:tab w:val="num" w:pos="720"/>
        </w:tabs>
        <w:ind w:left="720" w:hanging="360"/>
      </w:pPr>
      <w:rPr>
        <w:rFonts w:ascii="Wingdings" w:hAnsi="Wingdings"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16249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935"/>
    <w:rsid w:val="00272A5D"/>
    <w:rsid w:val="00301A69"/>
    <w:rsid w:val="003B19A6"/>
    <w:rsid w:val="003F479A"/>
    <w:rsid w:val="003F4D8E"/>
    <w:rsid w:val="00446A4E"/>
    <w:rsid w:val="004B3856"/>
    <w:rsid w:val="00887FDF"/>
    <w:rsid w:val="00921AB4"/>
    <w:rsid w:val="009E6935"/>
    <w:rsid w:val="00A61ACE"/>
    <w:rsid w:val="00A71D91"/>
    <w:rsid w:val="00A918B8"/>
    <w:rsid w:val="00BD650A"/>
    <w:rsid w:val="00C22687"/>
    <w:rsid w:val="00C83169"/>
    <w:rsid w:val="00C85A9A"/>
    <w:rsid w:val="00D36535"/>
    <w:rsid w:val="00E8584E"/>
    <w:rsid w:val="00E94573"/>
    <w:rsid w:val="00EB7FF0"/>
    <w:rsid w:val="00ED5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3B60C"/>
  <w15:chartTrackingRefBased/>
  <w15:docId w15:val="{E797A332-0BEE-4AD7-9092-8F4B52B39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935"/>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6935"/>
    <w:pPr>
      <w:spacing w:after="0" w:line="240" w:lineRule="auto"/>
      <w:jc w:val="center"/>
    </w:pPr>
  </w:style>
  <w:style w:type="paragraph" w:styleId="BodyText">
    <w:name w:val="Body Text"/>
    <w:basedOn w:val="Normal"/>
    <w:link w:val="BodyTextChar"/>
    <w:rsid w:val="009E6935"/>
    <w:pPr>
      <w:spacing w:after="0" w:line="240" w:lineRule="auto"/>
    </w:pPr>
    <w:rPr>
      <w:rFonts w:ascii="Times New Roman" w:eastAsia="Times New Roman" w:hAnsi="Times New Roman" w:cs="Times New Roman"/>
      <w:color w:val="auto"/>
      <w:szCs w:val="20"/>
    </w:rPr>
  </w:style>
  <w:style w:type="character" w:customStyle="1" w:styleId="BodyTextChar">
    <w:name w:val="Body Text Char"/>
    <w:basedOn w:val="DefaultParagraphFont"/>
    <w:link w:val="BodyText"/>
    <w:rsid w:val="009E6935"/>
    <w:rPr>
      <w:rFonts w:ascii="Times New Roman" w:eastAsia="Times New Roman" w:hAnsi="Times New Roman" w:cs="Times New Roman"/>
      <w:szCs w:val="20"/>
    </w:rPr>
  </w:style>
  <w:style w:type="paragraph" w:styleId="Title">
    <w:name w:val="Title"/>
    <w:basedOn w:val="Normal"/>
    <w:link w:val="TitleChar"/>
    <w:qFormat/>
    <w:rsid w:val="009E6935"/>
    <w:pPr>
      <w:spacing w:after="0" w:line="240" w:lineRule="auto"/>
      <w:jc w:val="center"/>
    </w:pPr>
    <w:rPr>
      <w:rFonts w:ascii="Times New Roman" w:eastAsia="Times New Roman" w:hAnsi="Times New Roman" w:cs="Times New Roman"/>
      <w:b/>
      <w:i/>
      <w:color w:val="auto"/>
      <w:szCs w:val="20"/>
      <w:u w:val="single"/>
    </w:rPr>
  </w:style>
  <w:style w:type="character" w:customStyle="1" w:styleId="TitleChar">
    <w:name w:val="Title Char"/>
    <w:basedOn w:val="DefaultParagraphFont"/>
    <w:link w:val="Title"/>
    <w:rsid w:val="009E6935"/>
    <w:rPr>
      <w:rFonts w:ascii="Times New Roman" w:eastAsia="Times New Roman" w:hAnsi="Times New Roman" w:cs="Times New Roman"/>
      <w:b/>
      <w:i/>
      <w:szCs w:val="20"/>
      <w:u w:val="single"/>
    </w:rPr>
  </w:style>
  <w:style w:type="paragraph" w:styleId="Header">
    <w:name w:val="header"/>
    <w:basedOn w:val="Normal"/>
    <w:link w:val="HeaderChar"/>
    <w:uiPriority w:val="99"/>
    <w:unhideWhenUsed/>
    <w:rsid w:val="009E69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6935"/>
    <w:rPr>
      <w:rFonts w:ascii="Calibri" w:eastAsia="Calibri" w:hAnsi="Calibri" w:cs="Calibri"/>
      <w:color w:val="000000"/>
    </w:rPr>
  </w:style>
  <w:style w:type="paragraph" w:styleId="Footer">
    <w:name w:val="footer"/>
    <w:basedOn w:val="Normal"/>
    <w:link w:val="FooterChar"/>
    <w:uiPriority w:val="99"/>
    <w:unhideWhenUsed/>
    <w:rsid w:val="009E69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6935"/>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1</Pages>
  <Words>609</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Eads</dc:creator>
  <cp:keywords/>
  <dc:description/>
  <cp:lastModifiedBy>Front Desk1</cp:lastModifiedBy>
  <cp:revision>17</cp:revision>
  <cp:lastPrinted>2021-03-23T15:17:00Z</cp:lastPrinted>
  <dcterms:created xsi:type="dcterms:W3CDTF">2020-12-28T17:58:00Z</dcterms:created>
  <dcterms:modified xsi:type="dcterms:W3CDTF">2022-04-22T16:08:00Z</dcterms:modified>
</cp:coreProperties>
</file>